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D" w:rsidRDefault="00D52EBC">
      <w:pP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2"/>
          <w:szCs w:val="22"/>
          <w:lang w:val="en-US"/>
        </w:rPr>
        <w:drawing>
          <wp:inline distT="114300" distB="114300" distL="114300" distR="114300">
            <wp:extent cx="1749262" cy="925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262" cy="92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D52EB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Proposta para Grupo de Trabalho</w:t>
      </w:r>
      <w:r>
        <w:rPr>
          <w:rFonts w:ascii="Arial" w:eastAsia="Arial" w:hAnsi="Arial" w:cs="Arial"/>
          <w:b/>
          <w:sz w:val="22"/>
          <w:szCs w:val="22"/>
        </w:rPr>
        <w:t xml:space="preserve"> 2020</w:t>
      </w:r>
    </w:p>
    <w:p w:rsidR="0099523D" w:rsidRDefault="00D52EB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[Sigla e nome do GT]</w:t>
      </w: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9523D" w:rsidRDefault="00D52E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[Nome do </w:t>
      </w:r>
      <w:r>
        <w:rPr>
          <w:rFonts w:ascii="Arial" w:eastAsia="Arial" w:hAnsi="Arial" w:cs="Arial"/>
          <w:sz w:val="22"/>
          <w:szCs w:val="22"/>
        </w:rPr>
        <w:t>proponente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:rsidR="0099523D" w:rsidRDefault="00D52E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[Data]</w:t>
      </w:r>
    </w:p>
    <w:p w:rsidR="0099523D" w:rsidRDefault="00D52E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9523D" w:rsidRDefault="00D52EBC">
      <w:pPr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lastRenderedPageBreak/>
        <w:t>A proposta deve ter no máximo 10 páginas, usando fonte Arial 11 e espaçamento simples, sendo que a ficha cadastral da startup não será considerada no tamanho da proposta.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[Sigla e nome do GT]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Coordenador Acadêmico 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do coordenador, instituição, currículo (ex. Lattes; LinkedIn; ResearchGate; outra referência) e dados de contato]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Assistente de Inovação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do assistente de inovação, instituição/empresa, currículo (ex. Lattes; LinkedIn; ResearchGate; outra referê</w:t>
      </w:r>
      <w:r>
        <w:rPr>
          <w:rFonts w:ascii="Arial" w:eastAsia="Arial" w:hAnsi="Arial" w:cs="Arial"/>
          <w:sz w:val="22"/>
          <w:szCs w:val="22"/>
        </w:rPr>
        <w:t>ncia) e dados de contato]</w:t>
      </w: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Tema(s)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[Indique o(s) respectivo(s) tema(s) em que a proposta se enquadra de acordo com o Item 5. Caso seja um tema diferente, indique aqui.]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Resumo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[Resumo do projeto proposto − máximo de 10 linhas nesta formatação]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Abstract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[Re</w:t>
      </w:r>
      <w:r>
        <w:rPr>
          <w:rFonts w:ascii="Arial Unicode MS" w:eastAsia="Arial Unicode MS" w:hAnsi="Arial Unicode MS" w:cs="Arial Unicode MS"/>
          <w:sz w:val="22"/>
          <w:szCs w:val="22"/>
        </w:rPr>
        <w:t>sumo do projeto proposto em inglês − máximo de 10 linhas nesta formatação]</w:t>
      </w:r>
    </w:p>
    <w:p w:rsidR="0099523D" w:rsidRDefault="00D52EB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Parcerias e respectivas contrapartidas</w:t>
      </w:r>
    </w:p>
    <w:p w:rsidR="0099523D" w:rsidRDefault="00D52EBC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[Informar quais as instituições participarão do projeto. Declarar explicitamente ascontrapartidas financeiras e não financeiras  de cada parte e como contribuirá para o sucesso do projeto.  Não é um requisito obrigatório, mas ter parcerias distribuídas no </w:t>
      </w:r>
      <w:r>
        <w:rPr>
          <w:rFonts w:ascii="Arial" w:eastAsia="Arial" w:hAnsi="Arial" w:cs="Arial"/>
          <w:sz w:val="22"/>
          <w:szCs w:val="22"/>
          <w:highlight w:val="white"/>
        </w:rPr>
        <w:t>território nacional será um diferencial.]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 do problema e da solução proposta com destaque para as inovações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  <w:u w:val="single"/>
        </w:rPr>
        <w:t xml:space="preserve">Deve ter no máximo cinco (5) páginas </w:t>
      </w:r>
      <w:r>
        <w:rPr>
          <w:rFonts w:ascii="Arial" w:eastAsia="Arial" w:hAnsi="Arial" w:cs="Arial"/>
          <w:sz w:val="22"/>
          <w:szCs w:val="22"/>
        </w:rPr>
        <w:t>descrevendo o problema e quem são os clientes afetados pelo problema, quais são as soluções existente</w:t>
      </w:r>
      <w:r>
        <w:rPr>
          <w:rFonts w:ascii="Arial" w:eastAsia="Arial" w:hAnsi="Arial" w:cs="Arial"/>
          <w:sz w:val="22"/>
          <w:szCs w:val="22"/>
        </w:rPr>
        <w:t>s atualmente e quais os diferenciais da solução proposta neste projeto.</w:t>
      </w: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texto deve caracterizar os clientes e os usuários, tanto do Sistema RNP quanto do mercado, que estão impactados pelo problema, explicitando este(s) público(s) alvo. A solução propos</w:t>
      </w:r>
      <w:r>
        <w:rPr>
          <w:rFonts w:ascii="Arial" w:eastAsia="Arial" w:hAnsi="Arial" w:cs="Arial"/>
          <w:sz w:val="22"/>
          <w:szCs w:val="22"/>
        </w:rPr>
        <w:t xml:space="preserve">ta deve descrever os detalhes da visão de negócio e da visão do produto final do projeto que resolva minimamente o problema central identificado. </w:t>
      </w: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Como parte da solução proposta, um destaque específico para as inovações deve ser contemplado, identificando</w:t>
      </w:r>
      <w:r>
        <w:rPr>
          <w:rFonts w:ascii="Arial" w:eastAsia="Arial" w:hAnsi="Arial" w:cs="Arial"/>
          <w:sz w:val="22"/>
          <w:szCs w:val="22"/>
        </w:rPr>
        <w:t>-as, sejam de processo ou de produto.  Aspectos relevantes para o desenvolvimento destas frentes devem ser explicitados. De acordo com o disposto na Lei Federal 10.973 de 12/2004, que explicita inovação como a introdução de novidade ou aperfeiçoamento no a</w:t>
      </w:r>
      <w:r>
        <w:rPr>
          <w:rFonts w:ascii="Arial" w:eastAsia="Arial" w:hAnsi="Arial" w:cs="Arial"/>
          <w:sz w:val="22"/>
          <w:szCs w:val="22"/>
        </w:rPr>
        <w:t xml:space="preserve">mbiente, deve destacar também o diferencial tecnológico do produto em relação a similares de mercado. 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forma mais ampla, deve conter informações suficientes para que o comitê de avaliação possa entender o que está sendo proposto, o escopo do trabalho, sua abrangência e como o resultado  poderá ser potencialmente ofertado ao Sistema RNP.]</w:t>
      </w: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Ambiente de val</w:t>
      </w:r>
      <w:r>
        <w:rPr>
          <w:rFonts w:ascii="Arial" w:eastAsia="Arial" w:hAnsi="Arial" w:cs="Arial"/>
          <w:b/>
          <w:sz w:val="22"/>
          <w:szCs w:val="22"/>
        </w:rPr>
        <w:t xml:space="preserve">idação da solução proposta e documentação dos aprendizados </w:t>
      </w:r>
    </w:p>
    <w:p w:rsidR="0099523D" w:rsidRDefault="009952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[Descrever qual será o ambiente de validação, destacando a estratégia que será usada para tal durante o desenvolvimento. A RNP oferece alguns serviços para experimentação que podem ser indicados na composição da proposta do ambiente para validação.</w:t>
      </w:r>
    </w:p>
    <w:p w:rsidR="0099523D" w:rsidRDefault="009952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inf</w:t>
      </w:r>
      <w:r>
        <w:rPr>
          <w:rFonts w:ascii="Arial" w:eastAsia="Arial" w:hAnsi="Arial" w:cs="Arial"/>
          <w:sz w:val="22"/>
          <w:szCs w:val="22"/>
        </w:rPr>
        <w:t>ormações incluídas na seção recursos financeiros também serão consideradas como parte do ambiente existente para que a RNP possa avaliar a viabilidade do projeto.]</w:t>
      </w:r>
    </w:p>
    <w:p w:rsidR="0099523D" w:rsidRDefault="009952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keepNext/>
        <w:numPr>
          <w:ilvl w:val="0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marcos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[Apresentar um cronograma de marcos do projeto, fornecendo uma visão d</w:t>
      </w:r>
      <w:r>
        <w:rPr>
          <w:rFonts w:ascii="Arial" w:eastAsia="Arial" w:hAnsi="Arial" w:cs="Arial"/>
          <w:sz w:val="22"/>
          <w:szCs w:val="22"/>
        </w:rPr>
        <w:t>istribuída no tempo de como a equipe de projeto realizará o trabalho ao longo de 12 meses para alcançar a visão de negócio, a visão de produto e a entrega de resultados.]</w:t>
      </w: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financeiros</w:t>
      </w:r>
    </w:p>
    <w:p w:rsidR="0099523D" w:rsidRDefault="00D52EBC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Pessoal</w:t>
      </w:r>
    </w:p>
    <w:p w:rsidR="0099523D" w:rsidRDefault="00D52EB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alocada com recursos do edital</w:t>
      </w:r>
    </w:p>
    <w:p w:rsidR="0099523D" w:rsidRDefault="00D52EBC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total bruto par</w:t>
      </w:r>
      <w:r>
        <w:rPr>
          <w:rFonts w:ascii="Arial" w:eastAsia="Arial" w:hAnsi="Arial" w:cs="Arial"/>
          <w:sz w:val="22"/>
          <w:szCs w:val="22"/>
        </w:rPr>
        <w:t>a pessoal por projeto R$ 132.000,00 a proporção de alocação dos recursos deve respeitar os limites abaixo:</w:t>
      </w:r>
    </w:p>
    <w:p w:rsidR="0099523D" w:rsidRDefault="0099523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Pelo menos 70% (R$ 92.400,00) para o Grupo de Pesquisa, podendo ser 100%</w:t>
      </w:r>
    </w:p>
    <w:p w:rsidR="0099523D" w:rsidRDefault="00D52EBC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máximo 30% (R$ 39.600,00) para Startup, podendo ser zero</w:t>
      </w:r>
    </w:p>
    <w:p w:rsidR="0099523D" w:rsidRDefault="0099523D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45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1065"/>
        <w:gridCol w:w="1005"/>
        <w:gridCol w:w="885"/>
        <w:gridCol w:w="1215"/>
        <w:gridCol w:w="945"/>
        <w:gridCol w:w="975"/>
      </w:tblGrid>
      <w:tr w:rsidR="0099523D">
        <w:tc>
          <w:tcPr>
            <w:tcW w:w="15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Nome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(se não souber, preencher com </w:t>
            </w:r>
            <w:r>
              <w:rPr>
                <w:rFonts w:ascii="Arial" w:eastAsia="Arial" w:hAnsi="Arial" w:cs="Arial"/>
                <w:u w:val="single"/>
              </w:rPr>
              <w:t>a definir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44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Função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(Considerar informações do Anexo 2 do edital)</w:t>
            </w:r>
          </w:p>
        </w:tc>
        <w:tc>
          <w:tcPr>
            <w:tcW w:w="106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(Grupo de Pesquisa ou Startup)</w:t>
            </w:r>
          </w:p>
        </w:tc>
        <w:tc>
          <w:tcPr>
            <w:tcW w:w="100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início (d/m/a)</w:t>
            </w:r>
          </w:p>
        </w:tc>
        <w:tc>
          <w:tcPr>
            <w:tcW w:w="88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fim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(d/m/a)</w:t>
            </w:r>
          </w:p>
        </w:tc>
        <w:tc>
          <w:tcPr>
            <w:tcW w:w="12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Alocação de horas por mês</w:t>
            </w:r>
          </w:p>
        </w:tc>
        <w:tc>
          <w:tcPr>
            <w:tcW w:w="9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Mensal</w:t>
            </w:r>
          </w:p>
        </w:tc>
        <w:tc>
          <w:tcPr>
            <w:tcW w:w="97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em R$ Anual </w:t>
            </w:r>
          </w:p>
        </w:tc>
      </w:tr>
      <w:tr w:rsidR="0099523D">
        <w:tc>
          <w:tcPr>
            <w:tcW w:w="15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5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5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5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rPr>
          <w:trHeight w:val="200"/>
        </w:trPr>
        <w:tc>
          <w:tcPr>
            <w:tcW w:w="8070" w:type="dxa"/>
            <w:gridSpan w:val="7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(máximo anual R$ 132.000,00)</w:t>
            </w:r>
          </w:p>
        </w:tc>
        <w:tc>
          <w:tcPr>
            <w:tcW w:w="97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Exemplos</w:t>
      </w:r>
    </w:p>
    <w:p w:rsidR="0099523D" w:rsidRDefault="00D52EB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 1: Sem participação de startup</w:t>
      </w:r>
    </w:p>
    <w:p w:rsidR="0099523D" w:rsidRDefault="0099523D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20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50"/>
        <w:gridCol w:w="945"/>
        <w:gridCol w:w="960"/>
        <w:gridCol w:w="930"/>
        <w:gridCol w:w="1215"/>
      </w:tblGrid>
      <w:tr w:rsidR="0099523D">
        <w:tc>
          <w:tcPr>
            <w:tcW w:w="142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R$ Mensal</w:t>
            </w:r>
          </w:p>
        </w:tc>
        <w:tc>
          <w:tcPr>
            <w:tcW w:w="12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em R$ Anual </w:t>
            </w:r>
          </w:p>
        </w:tc>
      </w:tr>
      <w:tr w:rsidR="0099523D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R$2,100.00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R$25,200.00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R$1,200.00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R$14,400.00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R$3,950.00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R$47,400.00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R$1,800.00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R$21,600.00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01/09/2019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R$1,200.00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R$10,800.00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01/09/2019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R$800.00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R$7,200.00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01/09/2019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R$600.00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R$5,400.00</w:t>
            </w:r>
          </w:p>
        </w:tc>
      </w:tr>
      <w:tr w:rsidR="0099523D">
        <w:trPr>
          <w:trHeight w:val="200"/>
        </w:trPr>
        <w:tc>
          <w:tcPr>
            <w:tcW w:w="7905" w:type="dxa"/>
            <w:gridSpan w:val="7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2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R$132.000,00</w:t>
            </w: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 2: Com participação de startup</w:t>
      </w:r>
    </w:p>
    <w:p w:rsidR="0099523D" w:rsidRDefault="0099523D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255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20"/>
        <w:gridCol w:w="1035"/>
        <w:gridCol w:w="945"/>
        <w:gridCol w:w="1005"/>
        <w:gridCol w:w="1230"/>
      </w:tblGrid>
      <w:tr w:rsidR="0099523D">
        <w:tc>
          <w:tcPr>
            <w:tcW w:w="142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103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R$ Mensal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em R$ Anual </w:t>
            </w:r>
          </w:p>
        </w:tc>
      </w:tr>
      <w:tr w:rsidR="0099523D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R$1,050.00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R$12,600.00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R$2,400.00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R$28,800.00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José Ferreira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R$2,000.00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R$24,000.00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01/08/2019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R$3,000.00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R$30,000.00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01/08/2019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R$1,660.00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R$16,600.00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01/09/2019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R$1,000.00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R$9,000.00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Assistente de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Grupo de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pesquisa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01/09/2019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R$600.00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R$5,400.00</w:t>
            </w:r>
          </w:p>
        </w:tc>
      </w:tr>
      <w:tr w:rsidR="0099523D"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desenv. 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01/09/2019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31/05/2020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R$600.00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523D" w:rsidRDefault="00D52EB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R$5,400.00</w:t>
            </w:r>
          </w:p>
        </w:tc>
      </w:tr>
      <w:tr w:rsidR="0099523D">
        <w:trPr>
          <w:trHeight w:val="200"/>
        </w:trPr>
        <w:tc>
          <w:tcPr>
            <w:tcW w:w="8025" w:type="dxa"/>
            <w:gridSpan w:val="7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R$131.800,00</w:t>
            </w: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alocada com recursos próprios da startup como contrapartida (opcional)</w:t>
      </w:r>
    </w:p>
    <w:p w:rsidR="0099523D" w:rsidRDefault="00D52EBC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startup opcionalmente pode indicar os colaboradores de seu quadro que serão mobilizados para o projeto como contrapartida, com recursos próprios da startup, indicando a estimat</w:t>
      </w:r>
      <w:r>
        <w:rPr>
          <w:rFonts w:ascii="Arial" w:eastAsia="Arial" w:hAnsi="Arial" w:cs="Arial"/>
          <w:sz w:val="22"/>
          <w:szCs w:val="22"/>
        </w:rPr>
        <w:t>iva de alocação em horas/mês e respectivo valor mensal bruto destes profissionais. A tabela de referência no ANEXO 2 do edital deve ser utilizada para a definição das informações desta tabela de contrapartidas.</w:t>
      </w:r>
    </w:p>
    <w:p w:rsidR="0099523D" w:rsidRDefault="0099523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7980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25"/>
        <w:gridCol w:w="1005"/>
        <w:gridCol w:w="990"/>
        <w:gridCol w:w="1230"/>
        <w:gridCol w:w="1005"/>
        <w:gridCol w:w="945"/>
      </w:tblGrid>
      <w:tr w:rsidR="0099523D">
        <w:tc>
          <w:tcPr>
            <w:tcW w:w="13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Função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(Considerar informações do Anex</w:t>
            </w:r>
            <w:r>
              <w:rPr>
                <w:rFonts w:ascii="Arial" w:eastAsia="Arial" w:hAnsi="Arial" w:cs="Arial"/>
              </w:rPr>
              <w:t>o 2 do edital)</w:t>
            </w:r>
          </w:p>
        </w:tc>
        <w:tc>
          <w:tcPr>
            <w:tcW w:w="100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inicio (d/m/a)</w:t>
            </w:r>
          </w:p>
        </w:tc>
        <w:tc>
          <w:tcPr>
            <w:tcW w:w="99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fim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(d/m/a)</w:t>
            </w:r>
          </w:p>
        </w:tc>
        <w:tc>
          <w:tcPr>
            <w:tcW w:w="123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Alocação de horas por mês</w:t>
            </w:r>
          </w:p>
        </w:tc>
        <w:tc>
          <w:tcPr>
            <w:tcW w:w="100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Mensal</w:t>
            </w:r>
          </w:p>
        </w:tc>
        <w:tc>
          <w:tcPr>
            <w:tcW w:w="9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em R$ Anual </w:t>
            </w:r>
          </w:p>
        </w:tc>
      </w:tr>
      <w:tr w:rsidR="0099523D">
        <w:tc>
          <w:tcPr>
            <w:tcW w:w="13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3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3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3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rPr>
          <w:trHeight w:val="200"/>
        </w:trPr>
        <w:tc>
          <w:tcPr>
            <w:tcW w:w="7035" w:type="dxa"/>
            <w:gridSpan w:val="6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9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D52EB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 de contrapartida</w:t>
      </w:r>
    </w:p>
    <w:p w:rsidR="0099523D" w:rsidRDefault="0099523D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8370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545"/>
        <w:gridCol w:w="1095"/>
        <w:gridCol w:w="1050"/>
        <w:gridCol w:w="1050"/>
        <w:gridCol w:w="1140"/>
        <w:gridCol w:w="1260"/>
      </w:tblGrid>
      <w:tr w:rsidR="0099523D">
        <w:tc>
          <w:tcPr>
            <w:tcW w:w="123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inicio (d/m/a)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4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R$ Mensal</w:t>
            </w:r>
          </w:p>
        </w:tc>
        <w:tc>
          <w:tcPr>
            <w:tcW w:w="12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em R$ Anual </w:t>
            </w:r>
          </w:p>
        </w:tc>
      </w:tr>
      <w:tr w:rsidR="0099523D">
        <w:tc>
          <w:tcPr>
            <w:tcW w:w="123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Maria Silva</w:t>
            </w:r>
          </w:p>
        </w:tc>
        <w:tc>
          <w:tcPr>
            <w:tcW w:w="15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9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31/05/2019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30h</w:t>
            </w:r>
          </w:p>
        </w:tc>
        <w:tc>
          <w:tcPr>
            <w:tcW w:w="114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R$ 1.200,00</w:t>
            </w:r>
          </w:p>
        </w:tc>
        <w:tc>
          <w:tcPr>
            <w:tcW w:w="12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R$14,400.00</w:t>
            </w:r>
          </w:p>
        </w:tc>
      </w:tr>
      <w:tr w:rsidR="0099523D">
        <w:tc>
          <w:tcPr>
            <w:tcW w:w="123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Lima</w:t>
            </w:r>
          </w:p>
        </w:tc>
        <w:tc>
          <w:tcPr>
            <w:tcW w:w="15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Assistente de Desenvolvimento 1</w:t>
            </w:r>
          </w:p>
        </w:tc>
        <w:tc>
          <w:tcPr>
            <w:tcW w:w="109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01/06/2019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31/05/2019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80h</w:t>
            </w:r>
          </w:p>
        </w:tc>
        <w:tc>
          <w:tcPr>
            <w:tcW w:w="114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R$ 2.400,00</w:t>
            </w:r>
          </w:p>
        </w:tc>
        <w:tc>
          <w:tcPr>
            <w:tcW w:w="12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R$28,800.00</w:t>
            </w:r>
          </w:p>
        </w:tc>
      </w:tr>
      <w:tr w:rsidR="0099523D">
        <w:trPr>
          <w:trHeight w:val="200"/>
        </w:trPr>
        <w:tc>
          <w:tcPr>
            <w:tcW w:w="7110" w:type="dxa"/>
            <w:gridSpan w:val="6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R$43,200.00</w:t>
            </w: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Infraestrutura</w:t>
      </w:r>
    </w:p>
    <w:p w:rsidR="0099523D" w:rsidRDefault="00D52EBC">
      <w:pPr>
        <w:keepNext/>
        <w:spacing w:before="12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soma dos créditos no serviços compute@RNP e dos equipamentos não deve exceder R$ 25.000,00. Indicar subtotais nas tabelas abaixo.</w:t>
      </w:r>
    </w:p>
    <w:p w:rsidR="0099523D" w:rsidRDefault="00D52EB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Créditos no serviço compute@RNP </w:t>
      </w:r>
      <w:r>
        <w:rPr>
          <w:rFonts w:ascii="Arial" w:eastAsia="Arial" w:hAnsi="Arial" w:cs="Arial"/>
          <w:sz w:val="22"/>
          <w:szCs w:val="22"/>
        </w:rPr>
        <w:t>[Considerar informações do Anexo 3]</w:t>
      </w:r>
    </w:p>
    <w:tbl>
      <w:tblPr>
        <w:tblStyle w:val="a4"/>
        <w:tblW w:w="898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260"/>
        <w:gridCol w:w="1050"/>
        <w:gridCol w:w="870"/>
        <w:gridCol w:w="780"/>
        <w:gridCol w:w="1080"/>
        <w:gridCol w:w="1080"/>
        <w:gridCol w:w="1080"/>
      </w:tblGrid>
      <w:tr w:rsidR="0099523D">
        <w:tc>
          <w:tcPr>
            <w:tcW w:w="178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 do Recurso</w:t>
            </w:r>
          </w:p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(Máqui</w:t>
            </w:r>
            <w:r>
              <w:rPr>
                <w:rFonts w:ascii="Arial" w:eastAsia="Arial" w:hAnsi="Arial" w:cs="Arial"/>
              </w:rPr>
              <w:t>na virtual ou Armazenamento)</w:t>
            </w:r>
          </w:p>
        </w:tc>
        <w:tc>
          <w:tcPr>
            <w:tcW w:w="126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S.O./Distr </w:t>
            </w:r>
            <w:r>
              <w:rPr>
                <w:rFonts w:ascii="Arial" w:eastAsia="Arial" w:hAnsi="Arial" w:cs="Arial"/>
                <w:sz w:val="22"/>
                <w:szCs w:val="22"/>
              </w:rPr>
              <w:t>(Linux ou Windows)</w:t>
            </w:r>
          </w:p>
        </w:tc>
        <w:tc>
          <w:tcPr>
            <w:tcW w:w="105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Qtde.  do recurso</w:t>
            </w:r>
          </w:p>
        </w:tc>
        <w:tc>
          <w:tcPr>
            <w:tcW w:w="87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Mês Inicial</w:t>
            </w:r>
          </w:p>
        </w:tc>
        <w:tc>
          <w:tcPr>
            <w:tcW w:w="7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Mês Final</w:t>
            </w:r>
          </w:p>
        </w:tc>
        <w:tc>
          <w:tcPr>
            <w:tcW w:w="10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Qtd. Meses</w:t>
            </w:r>
          </w:p>
        </w:tc>
        <w:tc>
          <w:tcPr>
            <w:tcW w:w="10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por mês</w:t>
            </w:r>
          </w:p>
        </w:tc>
        <w:tc>
          <w:tcPr>
            <w:tcW w:w="1080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total</w:t>
            </w:r>
          </w:p>
        </w:tc>
      </w:tr>
      <w:tr w:rsidR="0099523D">
        <w:tc>
          <w:tcPr>
            <w:tcW w:w="17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7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7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178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rPr>
          <w:trHeight w:val="200"/>
        </w:trPr>
        <w:tc>
          <w:tcPr>
            <w:tcW w:w="7905" w:type="dxa"/>
            <w:gridSpan w:val="7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D52EB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Equipamentos</w:t>
      </w:r>
    </w:p>
    <w:p w:rsidR="0099523D" w:rsidRDefault="00D52EBC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caso de utilizar uma configuração padrão descrita no Anexo 4, basta colocar esta informação na coluna Descrição.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Equipamentos solicitados para o GT devem ser destinados obrigatoriamente ao grupo de pesquisa.</w:t>
      </w:r>
    </w:p>
    <w:tbl>
      <w:tblPr>
        <w:tblStyle w:val="a5"/>
        <w:tblW w:w="86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2145"/>
        <w:gridCol w:w="705"/>
        <w:gridCol w:w="1572"/>
      </w:tblGrid>
      <w:tr w:rsidR="0099523D">
        <w:tc>
          <w:tcPr>
            <w:tcW w:w="42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Instituição de Destino</w:t>
            </w:r>
          </w:p>
        </w:tc>
        <w:tc>
          <w:tcPr>
            <w:tcW w:w="705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Qtd.</w:t>
            </w:r>
          </w:p>
        </w:tc>
        <w:tc>
          <w:tcPr>
            <w:tcW w:w="1572" w:type="dxa"/>
          </w:tcPr>
          <w:p w:rsidR="0099523D" w:rsidRDefault="00D52EBC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 R$ estimado</w:t>
            </w:r>
          </w:p>
        </w:tc>
      </w:tr>
      <w:tr w:rsidR="0099523D">
        <w:tc>
          <w:tcPr>
            <w:tcW w:w="42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42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42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c>
          <w:tcPr>
            <w:tcW w:w="42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523D">
        <w:trPr>
          <w:trHeight w:val="200"/>
        </w:trPr>
        <w:tc>
          <w:tcPr>
            <w:tcW w:w="7095" w:type="dxa"/>
            <w:gridSpan w:val="3"/>
          </w:tcPr>
          <w:p w:rsidR="0099523D" w:rsidRDefault="00D52EBC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72" w:type="dxa"/>
          </w:tcPr>
          <w:p w:rsidR="0099523D" w:rsidRDefault="0099523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D52EB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[Literatura técnica relacionada ao trabalho proposto].</w:t>
      </w:r>
    </w:p>
    <w:p w:rsidR="0099523D" w:rsidRDefault="00D52EB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9523D" w:rsidRDefault="0099523D">
      <w:pPr>
        <w:widowControl w:val="0"/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rPr>
          <w:trHeight w:val="360"/>
        </w:trPr>
        <w:tc>
          <w:tcPr>
            <w:tcW w:w="8856" w:type="dxa"/>
            <w:shd w:val="clear" w:color="auto" w:fill="A6A6A6"/>
            <w:vAlign w:val="center"/>
          </w:tcPr>
          <w:p w:rsidR="0099523D" w:rsidRDefault="00D52EBC">
            <w:pPr>
              <w:pStyle w:val="Ttulo4"/>
              <w:keepLines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i/>
                <w:sz w:val="20"/>
                <w:szCs w:val="20"/>
              </w:rPr>
              <w:t>FICHA CADASTRAL DA STARTUP</w:t>
            </w:r>
          </w:p>
        </w:tc>
      </w:tr>
    </w:tbl>
    <w:p w:rsidR="0099523D" w:rsidRDefault="0099523D">
      <w:pPr>
        <w:pStyle w:val="Ttulo4"/>
        <w:keepLines w:val="0"/>
        <w:spacing w:before="0" w:after="0" w:line="27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7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  <w:shd w:val="clear" w:color="auto" w:fill="D9D9D9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RAZÃO SOCIAL DA MATRIZ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8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99523D">
        <w:trPr>
          <w:trHeight w:val="240"/>
        </w:trPr>
        <w:tc>
          <w:tcPr>
            <w:tcW w:w="4080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CNPJ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 MUNICIPAL:</w:t>
            </w:r>
          </w:p>
        </w:tc>
      </w:tr>
      <w:tr w:rsidR="0099523D">
        <w:tc>
          <w:tcPr>
            <w:tcW w:w="4080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ESTADUAL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99523D" w:rsidRDefault="0099523D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 NO CADASTRO NACIONAL DE ATIVIDADES (CNAE):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9"/>
        <w:tblW w:w="4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99523D">
        <w:tc>
          <w:tcPr>
            <w:tcW w:w="4077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a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CÓDIGO:</w:t>
            </w:r>
          </w:p>
          <w:p w:rsidR="0099523D" w:rsidRDefault="00D52EBC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b"/>
        <w:tblW w:w="88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99523D">
        <w:trPr>
          <w:trHeight w:val="280"/>
        </w:trPr>
        <w:tc>
          <w:tcPr>
            <w:tcW w:w="8872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c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99523D">
        <w:tc>
          <w:tcPr>
            <w:tcW w:w="4503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850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3503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COMPL.: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d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99523D">
        <w:tc>
          <w:tcPr>
            <w:tcW w:w="3528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BAIRRO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99523D">
        <w:tc>
          <w:tcPr>
            <w:tcW w:w="2214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  <w:shd w:val="clear" w:color="auto" w:fill="D9D9D9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RAZÃO SOCIAL DA FILIAL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0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99523D">
        <w:trPr>
          <w:trHeight w:val="240"/>
        </w:trPr>
        <w:tc>
          <w:tcPr>
            <w:tcW w:w="4080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CNPJ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 MUNICIPAL:</w:t>
            </w:r>
          </w:p>
        </w:tc>
      </w:tr>
      <w:tr w:rsidR="0099523D">
        <w:tc>
          <w:tcPr>
            <w:tcW w:w="4080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ESTADUAL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99523D" w:rsidRDefault="0099523D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INSCRIÇÃO NO CADASTRO NACIONAL DE ATIVIDADES (CNAN):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1"/>
        <w:tblW w:w="4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99523D">
        <w:tc>
          <w:tcPr>
            <w:tcW w:w="4077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CÓDIGO:</w:t>
            </w:r>
          </w:p>
          <w:p w:rsidR="0099523D" w:rsidRDefault="00D52EBC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99523D">
        <w:tc>
          <w:tcPr>
            <w:tcW w:w="3528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BAIRRO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5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99523D">
        <w:tc>
          <w:tcPr>
            <w:tcW w:w="2214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6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NOME DO REPRESENTANTE LEGAL: 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CARGO DO REPRESENTANTE: 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NACIONALIDADE: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CIVIL: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PROFISSÃO: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RG:                                         </w:t>
            </w:r>
          </w:p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ÓRGÃO EMISSOR DO RG:                                                         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99523D">
        <w:tc>
          <w:tcPr>
            <w:tcW w:w="8856" w:type="dxa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 COMPLETO DO REPRESENTANTE: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7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99523D">
        <w:tc>
          <w:tcPr>
            <w:tcW w:w="8859" w:type="dxa"/>
            <w:shd w:val="clear" w:color="auto" w:fill="A6A6A6"/>
          </w:tcPr>
          <w:p w:rsidR="0099523D" w:rsidRDefault="00D52EBC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PRINCIPAIS PRODUTOS </w:t>
            </w:r>
          </w:p>
        </w:tc>
      </w:tr>
    </w:tbl>
    <w:p w:rsidR="0099523D" w:rsidRDefault="0099523D">
      <w:pPr>
        <w:spacing w:line="27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8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6885"/>
      </w:tblGrid>
      <w:tr w:rsidR="0099523D">
        <w:trPr>
          <w:trHeight w:val="360"/>
        </w:trPr>
        <w:tc>
          <w:tcPr>
            <w:tcW w:w="1920" w:type="dxa"/>
            <w:vAlign w:val="center"/>
          </w:tcPr>
          <w:p w:rsidR="0099523D" w:rsidRDefault="00D52E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Nome do produto</w:t>
            </w:r>
          </w:p>
        </w:tc>
        <w:tc>
          <w:tcPr>
            <w:tcW w:w="6885" w:type="dxa"/>
            <w:vAlign w:val="center"/>
          </w:tcPr>
          <w:p w:rsidR="0099523D" w:rsidRDefault="00D52E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99523D">
        <w:trPr>
          <w:trHeight w:val="260"/>
        </w:trPr>
        <w:tc>
          <w:tcPr>
            <w:tcW w:w="1920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rPr>
          <w:trHeight w:val="260"/>
        </w:trPr>
        <w:tc>
          <w:tcPr>
            <w:tcW w:w="1920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rPr>
          <w:trHeight w:val="260"/>
        </w:trPr>
        <w:tc>
          <w:tcPr>
            <w:tcW w:w="1920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rPr>
          <w:trHeight w:val="260"/>
        </w:trPr>
        <w:tc>
          <w:tcPr>
            <w:tcW w:w="1920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rPr>
          <w:trHeight w:val="260"/>
        </w:trPr>
        <w:tc>
          <w:tcPr>
            <w:tcW w:w="1920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99523D" w:rsidRDefault="0099523D">
            <w:pPr>
              <w:spacing w:line="27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9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99523D">
        <w:tc>
          <w:tcPr>
            <w:tcW w:w="8859" w:type="dxa"/>
            <w:shd w:val="clear" w:color="auto" w:fill="A6A6A6"/>
          </w:tcPr>
          <w:p w:rsidR="0099523D" w:rsidRDefault="00D52EBC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PRINCIPAIS CLIENTES </w:t>
            </w:r>
          </w:p>
        </w:tc>
      </w:tr>
    </w:tbl>
    <w:p w:rsidR="0099523D" w:rsidRDefault="0099523D">
      <w:pPr>
        <w:spacing w:line="27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a"/>
        <w:tblW w:w="87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99523D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99523D" w:rsidRDefault="00D52EBC">
            <w:pPr>
              <w:spacing w:line="27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Listar os clientes</w:t>
            </w:r>
          </w:p>
        </w:tc>
      </w:tr>
      <w:tr w:rsidR="0099523D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D" w:rsidRDefault="0099523D">
            <w:pPr>
              <w:spacing w:before="120" w:line="27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D" w:rsidRDefault="0099523D">
            <w:pPr>
              <w:spacing w:before="120" w:line="27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D" w:rsidRDefault="0099523D">
            <w:pPr>
              <w:spacing w:before="120" w:line="27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523D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D" w:rsidRDefault="0099523D">
            <w:pPr>
              <w:spacing w:before="120" w:line="27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9523D" w:rsidRDefault="0099523D">
      <w:pPr>
        <w:spacing w:line="270" w:lineRule="auto"/>
        <w:jc w:val="right"/>
        <w:rPr>
          <w:rFonts w:ascii="Arial" w:eastAsia="Arial" w:hAnsi="Arial" w:cs="Arial"/>
          <w:sz w:val="18"/>
          <w:szCs w:val="18"/>
        </w:rPr>
      </w:pPr>
    </w:p>
    <w:tbl>
      <w:tblPr>
        <w:tblStyle w:val="afb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9523D">
        <w:tc>
          <w:tcPr>
            <w:tcW w:w="9039" w:type="dxa"/>
            <w:shd w:val="clear" w:color="auto" w:fill="A6A6A6"/>
          </w:tcPr>
          <w:p w:rsidR="0099523D" w:rsidRDefault="00D52EBC">
            <w:pPr>
              <w:spacing w:line="270" w:lineRule="auto"/>
              <w:ind w:right="424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 RESPONSÁVEL PELAS INFORMAÇÕES</w:t>
            </w:r>
          </w:p>
        </w:tc>
      </w:tr>
      <w:tr w:rsidR="0099523D">
        <w:tc>
          <w:tcPr>
            <w:tcW w:w="9039" w:type="dxa"/>
          </w:tcPr>
          <w:p w:rsidR="0099523D" w:rsidRDefault="00D52EBC">
            <w:pPr>
              <w:spacing w:line="270" w:lineRule="auto"/>
              <w:ind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99523D">
        <w:trPr>
          <w:trHeight w:val="240"/>
        </w:trPr>
        <w:tc>
          <w:tcPr>
            <w:tcW w:w="9039" w:type="dxa"/>
          </w:tcPr>
          <w:p w:rsidR="0099523D" w:rsidRDefault="00D52EBC">
            <w:pPr>
              <w:spacing w:line="270" w:lineRule="auto"/>
              <w:ind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LOCAL E DATA:</w:t>
            </w:r>
          </w:p>
        </w:tc>
      </w:tr>
    </w:tbl>
    <w:p w:rsidR="0099523D" w:rsidRDefault="0099523D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99523D" w:rsidRDefault="0099523D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99523D" w:rsidRDefault="0099523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99523D" w:rsidRDefault="009952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99523D"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BC" w:rsidRDefault="00D52EBC">
      <w:r>
        <w:separator/>
      </w:r>
    </w:p>
  </w:endnote>
  <w:endnote w:type="continuationSeparator" w:id="0">
    <w:p w:rsidR="00D52EBC" w:rsidRDefault="00D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3D" w:rsidRDefault="00D52E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 w:rsidR="00520BE2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520BE2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99523D" w:rsidRDefault="009952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BC" w:rsidRDefault="00D52EBC">
      <w:r>
        <w:separator/>
      </w:r>
    </w:p>
  </w:footnote>
  <w:footnote w:type="continuationSeparator" w:id="0">
    <w:p w:rsidR="00D52EBC" w:rsidRDefault="00D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1AA1"/>
    <w:multiLevelType w:val="multilevel"/>
    <w:tmpl w:val="979244AA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13C9"/>
    <w:multiLevelType w:val="multilevel"/>
    <w:tmpl w:val="535A0F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7CE82BCE"/>
    <w:multiLevelType w:val="multilevel"/>
    <w:tmpl w:val="531820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3D"/>
    <w:rsid w:val="00520BE2"/>
    <w:rsid w:val="0099523D"/>
    <w:rsid w:val="00D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6CC0-5363-4875-931A-0975178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Almeida Marins</dc:creator>
  <cp:lastModifiedBy>André Luiz Almeida Marins</cp:lastModifiedBy>
  <cp:revision>2</cp:revision>
  <dcterms:created xsi:type="dcterms:W3CDTF">2020-03-17T16:31:00Z</dcterms:created>
  <dcterms:modified xsi:type="dcterms:W3CDTF">2020-03-17T16:31:00Z</dcterms:modified>
</cp:coreProperties>
</file>